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054" w:rsidRDefault="003C6054" w:rsidP="003C6054">
      <w:pPr>
        <w:shd w:val="clear" w:color="auto" w:fill="FFFFFF"/>
        <w:ind w:firstLine="7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Лекция №3</w:t>
      </w:r>
    </w:p>
    <w:p w:rsidR="003C6054" w:rsidRDefault="003C6054" w:rsidP="003C6054">
      <w:pPr>
        <w:shd w:val="clear" w:color="auto" w:fill="FFFFFF"/>
        <w:ind w:firstLine="720"/>
        <w:jc w:val="center"/>
        <w:rPr>
          <w:b/>
          <w:sz w:val="26"/>
          <w:szCs w:val="26"/>
        </w:rPr>
      </w:pPr>
    </w:p>
    <w:p w:rsidR="000F49CE" w:rsidRDefault="000F49CE" w:rsidP="000F49CE">
      <w:pPr>
        <w:shd w:val="clear" w:color="auto" w:fill="FFFFFF"/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Исходные условия и данные к разработке структурной схемы</w:t>
      </w:r>
      <w:r w:rsidRPr="00116456">
        <w:rPr>
          <w:b/>
          <w:sz w:val="26"/>
          <w:szCs w:val="26"/>
        </w:rPr>
        <w:t xml:space="preserve"> буровой установки:</w:t>
      </w:r>
    </w:p>
    <w:p w:rsidR="000F49CE" w:rsidRPr="003B41FA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3B41FA">
        <w:rPr>
          <w:sz w:val="28"/>
          <w:szCs w:val="28"/>
        </w:rPr>
        <w:t>По характеру воздействия на горные породы с целью их разру</w:t>
      </w:r>
      <w:r w:rsidRPr="003B41FA">
        <w:rPr>
          <w:spacing w:val="-1"/>
          <w:sz w:val="28"/>
          <w:szCs w:val="28"/>
        </w:rPr>
        <w:t>шения способы бурения подразделяют на механический, терми</w:t>
      </w:r>
      <w:r w:rsidRPr="003B41FA">
        <w:rPr>
          <w:sz w:val="28"/>
          <w:szCs w:val="28"/>
        </w:rPr>
        <w:t>ческий, электроискровой.</w:t>
      </w:r>
      <w:r w:rsidRPr="001B7E76">
        <w:rPr>
          <w:i/>
          <w:sz w:val="28"/>
          <w:szCs w:val="28"/>
        </w:rPr>
        <w:t>.</w:t>
      </w:r>
    </w:p>
    <w:p w:rsidR="000F49CE" w:rsidRPr="003B41FA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3B41FA">
        <w:rPr>
          <w:spacing w:val="-1"/>
          <w:sz w:val="28"/>
          <w:szCs w:val="28"/>
        </w:rPr>
        <w:t>В настоящее время применяют только механический способ бурения скважин. В зависимости от типа и конструкции исполь</w:t>
      </w:r>
      <w:r w:rsidRPr="003B41FA">
        <w:rPr>
          <w:sz w:val="28"/>
          <w:szCs w:val="28"/>
        </w:rPr>
        <w:t xml:space="preserve">зуемого </w:t>
      </w:r>
      <w:proofErr w:type="spellStart"/>
      <w:r w:rsidRPr="003B41FA">
        <w:rPr>
          <w:sz w:val="28"/>
          <w:szCs w:val="28"/>
        </w:rPr>
        <w:t>породоразрушающего</w:t>
      </w:r>
      <w:proofErr w:type="spellEnd"/>
      <w:r w:rsidRPr="003B41FA">
        <w:rPr>
          <w:sz w:val="28"/>
          <w:szCs w:val="28"/>
        </w:rPr>
        <w:t xml:space="preserve"> инструмента и технологии бурения различают ударный, вращательный и ударно-вращательный способы. Выбуренная порода удаляется из скважины путем промывки ее жидкостью, продувки газом или с помощью механических устройств (шнеков, желонок). Ударное бурение применяется в основном для проходки неглубоких скважин в твердых породах, а в некоторых случаях также при </w:t>
      </w:r>
      <w:proofErr w:type="spellStart"/>
      <w:r w:rsidRPr="003B41FA">
        <w:rPr>
          <w:sz w:val="28"/>
          <w:szCs w:val="28"/>
        </w:rPr>
        <w:t>заканчивании</w:t>
      </w:r>
      <w:proofErr w:type="spellEnd"/>
      <w:r w:rsidRPr="003B41FA">
        <w:rPr>
          <w:sz w:val="28"/>
          <w:szCs w:val="28"/>
        </w:rPr>
        <w:t xml:space="preserve"> скважины.</w:t>
      </w:r>
    </w:p>
    <w:p w:rsidR="000F49CE" w:rsidRPr="003B41FA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3B41FA">
        <w:rPr>
          <w:sz w:val="28"/>
          <w:szCs w:val="28"/>
        </w:rPr>
        <w:t xml:space="preserve">Глубокие скважины на нефть и газ бурят только вращательным способом с применением </w:t>
      </w:r>
      <w:proofErr w:type="spellStart"/>
      <w:r w:rsidRPr="003B41FA">
        <w:rPr>
          <w:sz w:val="28"/>
          <w:szCs w:val="28"/>
        </w:rPr>
        <w:t>породоразрушающего</w:t>
      </w:r>
      <w:proofErr w:type="spellEnd"/>
      <w:r w:rsidRPr="003B41FA">
        <w:rPr>
          <w:sz w:val="28"/>
          <w:szCs w:val="28"/>
        </w:rPr>
        <w:t xml:space="preserve"> инструмента</w:t>
      </w:r>
      <w:r w:rsidRPr="00116456">
        <w:rPr>
          <w:sz w:val="28"/>
          <w:szCs w:val="28"/>
        </w:rPr>
        <w:t>-</w:t>
      </w:r>
      <w:r w:rsidRPr="003B41FA">
        <w:rPr>
          <w:sz w:val="28"/>
          <w:szCs w:val="28"/>
        </w:rPr>
        <w:t>долота. Его укрепляют в нижней части бурильной колонны, внутри которой прокачивают жидкость, газ или их смесь для удаления выбуренной породы через кольцевое пространство между бурильной колонной и стенками скважины. Долота могут получать вращение либо от двигателей, установленных на поверхности через колонну труб (роторное бурение), либо от забойных двигателей, расположенных над долотом в скважине турбинное или электробурение).</w:t>
      </w:r>
    </w:p>
    <w:p w:rsidR="000F49CE" w:rsidRPr="00DC5C26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3B41FA">
        <w:rPr>
          <w:sz w:val="28"/>
          <w:szCs w:val="28"/>
        </w:rPr>
        <w:t xml:space="preserve">Процесс вращательного бурения состоит </w:t>
      </w:r>
      <w:r>
        <w:rPr>
          <w:sz w:val="28"/>
          <w:szCs w:val="28"/>
        </w:rPr>
        <w:t>и</w:t>
      </w:r>
      <w:r w:rsidRPr="003B41FA">
        <w:rPr>
          <w:sz w:val="28"/>
          <w:szCs w:val="28"/>
        </w:rPr>
        <w:t>з повторяющихся в строгой последовательности операций: спуска бурильной колонны в скважину; работы долота на забое (собственно процесс разрушения породы, вращение и углубление долота при циркуляции жидкости); наращивания колонны по мере углубления скважины; подъема колонны для смены изношенного долота и ее спуска (СПО); вспомогательных или аварийных работ (промывка скважины, очистка и приготовление раствора, ликвида</w:t>
      </w:r>
      <w:r>
        <w:rPr>
          <w:sz w:val="28"/>
          <w:szCs w:val="28"/>
        </w:rPr>
        <w:t>ция осложнений, аварий и т. д.).</w:t>
      </w:r>
    </w:p>
    <w:p w:rsidR="000F49CE" w:rsidRPr="003B41FA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3B41FA">
        <w:rPr>
          <w:sz w:val="28"/>
          <w:szCs w:val="28"/>
        </w:rPr>
        <w:t xml:space="preserve">Бурильная колонна состоит из ведущей трубы квадратного или шестигранного сечения и отдельных бурильных труб (БТ) длиной 6, 9 или </w:t>
      </w:r>
      <w:smartTag w:uri="urn:schemas-microsoft-com:office:smarttags" w:element="metricconverter">
        <w:smartTagPr>
          <w:attr w:name="ProductID" w:val="12 м"/>
        </w:smartTagPr>
        <w:r w:rsidRPr="003B41FA">
          <w:rPr>
            <w:sz w:val="28"/>
            <w:szCs w:val="28"/>
          </w:rPr>
          <w:t>12 м</w:t>
        </w:r>
      </w:smartTag>
      <w:r w:rsidRPr="003B41FA">
        <w:rPr>
          <w:sz w:val="28"/>
          <w:szCs w:val="28"/>
        </w:rPr>
        <w:t xml:space="preserve">, имеющих на концах замки с конической </w:t>
      </w:r>
      <w:r w:rsidRPr="003B41FA">
        <w:rPr>
          <w:spacing w:val="-1"/>
          <w:sz w:val="28"/>
          <w:szCs w:val="28"/>
        </w:rPr>
        <w:t xml:space="preserve">резьбой, что обеспечивает быструю сборку и разборку колонны. </w:t>
      </w:r>
      <w:r w:rsidRPr="003B41FA">
        <w:rPr>
          <w:sz w:val="28"/>
          <w:szCs w:val="28"/>
        </w:rPr>
        <w:t xml:space="preserve">Нижняя часть колонны состоит из утяжеленных бурильных труб (УБТ) для создания необходимых нагрузок на долото, из расширителей, </w:t>
      </w:r>
      <w:proofErr w:type="spellStart"/>
      <w:r w:rsidRPr="003B41FA">
        <w:rPr>
          <w:sz w:val="28"/>
          <w:szCs w:val="28"/>
        </w:rPr>
        <w:t>центраторов</w:t>
      </w:r>
      <w:proofErr w:type="spellEnd"/>
      <w:r w:rsidRPr="003B41FA">
        <w:rPr>
          <w:sz w:val="28"/>
          <w:szCs w:val="28"/>
        </w:rPr>
        <w:t>, забойных двигателей (ЗД) и долота. Диаметр, масса, длина и прочность бурильной колонны, подача и давление, развиваемое нас</w:t>
      </w:r>
      <w:r>
        <w:rPr>
          <w:sz w:val="28"/>
          <w:szCs w:val="28"/>
        </w:rPr>
        <w:t>осами, определяют основные пара</w:t>
      </w:r>
      <w:r w:rsidRPr="003B41FA">
        <w:rPr>
          <w:sz w:val="28"/>
          <w:szCs w:val="28"/>
        </w:rPr>
        <w:t xml:space="preserve">метры буровой установки </w:t>
      </w:r>
      <w:r>
        <w:rPr>
          <w:sz w:val="28"/>
          <w:szCs w:val="28"/>
        </w:rPr>
        <w:t>-</w:t>
      </w:r>
      <w:r w:rsidRPr="003B41FA">
        <w:rPr>
          <w:sz w:val="28"/>
          <w:szCs w:val="28"/>
        </w:rPr>
        <w:t xml:space="preserve"> максимально допустимую нагрузку на крюк, глубину бурения и мощность лебедки, насосов, ротора и двигателей.</w:t>
      </w:r>
    </w:p>
    <w:p w:rsidR="000F49CE" w:rsidRPr="003B41FA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3B41FA">
        <w:rPr>
          <w:sz w:val="28"/>
          <w:szCs w:val="28"/>
        </w:rPr>
        <w:t>Для бурения разведочных скважин небольших диаметров применяют трубы диаметром 43</w:t>
      </w:r>
      <w:r w:rsidRPr="00ED0C3F">
        <w:rPr>
          <w:sz w:val="28"/>
          <w:szCs w:val="28"/>
        </w:rPr>
        <w:t xml:space="preserve"> - </w:t>
      </w:r>
      <w:smartTag w:uri="urn:schemas-microsoft-com:office:smarttags" w:element="metricconverter">
        <w:smartTagPr>
          <w:attr w:name="ProductID" w:val="89 мм"/>
        </w:smartTagPr>
        <w:r w:rsidRPr="003B41FA">
          <w:rPr>
            <w:sz w:val="28"/>
            <w:szCs w:val="28"/>
          </w:rPr>
          <w:t>89 мм</w:t>
        </w:r>
      </w:smartTag>
      <w:r w:rsidRPr="003B41FA">
        <w:rPr>
          <w:sz w:val="28"/>
          <w:szCs w:val="28"/>
        </w:rPr>
        <w:t xml:space="preserve">, для глубоких разведочных и эксплуатационных скважин на нефть и газ </w:t>
      </w:r>
      <w:r w:rsidRPr="00ED0C3F">
        <w:rPr>
          <w:sz w:val="28"/>
          <w:szCs w:val="28"/>
        </w:rPr>
        <w:t>-</w:t>
      </w:r>
      <w:r w:rsidRPr="003B41FA">
        <w:rPr>
          <w:sz w:val="28"/>
          <w:szCs w:val="28"/>
        </w:rPr>
        <w:t xml:space="preserve"> трубы диаметром 102, 114, 127 и </w:t>
      </w:r>
      <w:smartTag w:uri="urn:schemas-microsoft-com:office:smarttags" w:element="metricconverter">
        <w:smartTagPr>
          <w:attr w:name="ProductID" w:val="140 мм"/>
        </w:smartTagPr>
        <w:r w:rsidRPr="003B41FA">
          <w:rPr>
            <w:sz w:val="28"/>
            <w:szCs w:val="28"/>
          </w:rPr>
          <w:t>140 мм</w:t>
        </w:r>
      </w:smartTag>
      <w:r w:rsidRPr="003B41FA">
        <w:rPr>
          <w:sz w:val="28"/>
          <w:szCs w:val="28"/>
        </w:rPr>
        <w:t xml:space="preserve">. Выбор </w:t>
      </w:r>
      <w:r w:rsidRPr="003B41FA">
        <w:rPr>
          <w:sz w:val="28"/>
          <w:szCs w:val="28"/>
        </w:rPr>
        <w:lastRenderedPageBreak/>
        <w:t>компоновки бурильной колонны зависит от конструкции скважины, ее глубины, технологии бурения и количества прокачиваемой жидкости. Допустимая глубина бурения трубами определенного размера зависит от свойств материала, из которого они изготовлены.</w:t>
      </w:r>
    </w:p>
    <w:p w:rsidR="000F49CE" w:rsidRPr="003B41FA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рис. 3</w:t>
      </w:r>
      <w:r w:rsidRPr="003B41FA">
        <w:rPr>
          <w:sz w:val="28"/>
          <w:szCs w:val="28"/>
        </w:rPr>
        <w:t xml:space="preserve">.2 приведена структурная схема буровой установки для глубокого вращательного бурения с промывкой скважины жидкостью </w:t>
      </w:r>
      <w:r>
        <w:rPr>
          <w:sz w:val="28"/>
          <w:szCs w:val="28"/>
        </w:rPr>
        <w:t>(буровым раствором), а на рис. 3</w:t>
      </w:r>
      <w:r w:rsidRPr="003B41FA">
        <w:rPr>
          <w:sz w:val="28"/>
          <w:szCs w:val="28"/>
        </w:rPr>
        <w:t>.3 показан внешний вид установки.</w:t>
      </w:r>
    </w:p>
    <w:p w:rsidR="000F49CE" w:rsidRPr="003B41FA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3B41FA">
        <w:rPr>
          <w:sz w:val="28"/>
          <w:szCs w:val="28"/>
        </w:rPr>
        <w:t xml:space="preserve">Буровая установка состоит из вышки или мачты, поддерживающей на весу бурильную колонну, силового привода, оборудования для вращения и подачи долота; насосного комплекса для </w:t>
      </w:r>
      <w:proofErr w:type="spellStart"/>
      <w:r w:rsidRPr="003B41FA">
        <w:rPr>
          <w:sz w:val="28"/>
          <w:szCs w:val="28"/>
        </w:rPr>
        <w:t>прокачивания</w:t>
      </w:r>
      <w:proofErr w:type="spellEnd"/>
      <w:r w:rsidRPr="003B41FA">
        <w:rPr>
          <w:sz w:val="28"/>
          <w:szCs w:val="28"/>
        </w:rPr>
        <w:t xml:space="preserve"> бурового раствора, устройств для его приготовления и очистки от выбуренной породы и восстановления качеств; комплекса оборудования для спуска и подъема колонн </w:t>
      </w:r>
      <w:r w:rsidRPr="003B41FA">
        <w:rPr>
          <w:spacing w:val="-1"/>
          <w:sz w:val="28"/>
          <w:szCs w:val="28"/>
        </w:rPr>
        <w:t>при смене изношенного долота; контрольно-измерительных при</w:t>
      </w:r>
      <w:r w:rsidRPr="003B41FA">
        <w:rPr>
          <w:sz w:val="28"/>
          <w:szCs w:val="28"/>
        </w:rPr>
        <w:t>боров и других устройств. В комплекс буровой установки также</w:t>
      </w:r>
      <w:r>
        <w:rPr>
          <w:sz w:val="28"/>
          <w:szCs w:val="28"/>
        </w:rPr>
        <w:t xml:space="preserve"> </w:t>
      </w:r>
      <w:r w:rsidRPr="003B41FA">
        <w:rPr>
          <w:spacing w:val="-1"/>
          <w:sz w:val="28"/>
          <w:szCs w:val="28"/>
        </w:rPr>
        <w:t xml:space="preserve">входят основания, на которых монтируют, а иногда и перевозят </w:t>
      </w:r>
      <w:r w:rsidRPr="003B41FA">
        <w:rPr>
          <w:sz w:val="28"/>
          <w:szCs w:val="28"/>
        </w:rPr>
        <w:t>оборудование, мостки, лестницы, резервуары для топлива, раствора, воды и др.</w:t>
      </w:r>
    </w:p>
    <w:p w:rsidR="000F49CE" w:rsidRPr="003B41FA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3B41FA">
        <w:rPr>
          <w:sz w:val="28"/>
          <w:szCs w:val="28"/>
        </w:rPr>
        <w:t xml:space="preserve">Оборудование для герметизации устья скважины включает </w:t>
      </w:r>
      <w:r w:rsidRPr="003B41FA">
        <w:rPr>
          <w:spacing w:val="-1"/>
          <w:sz w:val="28"/>
          <w:szCs w:val="28"/>
        </w:rPr>
        <w:t xml:space="preserve">глухие и проходные </w:t>
      </w:r>
      <w:proofErr w:type="spellStart"/>
      <w:r w:rsidRPr="003B41FA">
        <w:rPr>
          <w:spacing w:val="-1"/>
          <w:sz w:val="28"/>
          <w:szCs w:val="28"/>
        </w:rPr>
        <w:t>плашечные</w:t>
      </w:r>
      <w:proofErr w:type="spellEnd"/>
      <w:r w:rsidRPr="003B41FA">
        <w:rPr>
          <w:spacing w:val="-1"/>
          <w:sz w:val="28"/>
          <w:szCs w:val="28"/>
        </w:rPr>
        <w:t xml:space="preserve"> превенторы, универсальные и </w:t>
      </w:r>
      <w:r w:rsidRPr="003B41FA">
        <w:rPr>
          <w:sz w:val="28"/>
          <w:szCs w:val="28"/>
        </w:rPr>
        <w:t>вращающиеся превенторы и систему их управления. Независимо от способа вращательного бурения для выполнения всех операций основная схема буровой установки и состав ее оборудова</w:t>
      </w:r>
      <w:r w:rsidRPr="003B41FA">
        <w:rPr>
          <w:spacing w:val="-1"/>
          <w:sz w:val="28"/>
          <w:szCs w:val="28"/>
        </w:rPr>
        <w:t xml:space="preserve">ния почти во всех случаях одинаковые и различаются только </w:t>
      </w:r>
      <w:r w:rsidRPr="003B41FA">
        <w:rPr>
          <w:sz w:val="28"/>
          <w:szCs w:val="28"/>
        </w:rPr>
        <w:t>параметрами и конструкцией.</w:t>
      </w:r>
    </w:p>
    <w:p w:rsidR="000F49CE" w:rsidRPr="003B41FA" w:rsidRDefault="000F49CE" w:rsidP="000F49C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05250" cy="24288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9CE" w:rsidRPr="00116456" w:rsidRDefault="000F49CE" w:rsidP="000F49CE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i/>
          <w:iCs/>
          <w:sz w:val="26"/>
          <w:szCs w:val="26"/>
        </w:rPr>
        <w:t>Рис. 3</w:t>
      </w:r>
      <w:r w:rsidRPr="00116456">
        <w:rPr>
          <w:b/>
          <w:i/>
          <w:iCs/>
          <w:sz w:val="26"/>
          <w:szCs w:val="26"/>
        </w:rPr>
        <w:t xml:space="preserve">.2. </w:t>
      </w:r>
      <w:r w:rsidRPr="00116456">
        <w:rPr>
          <w:b/>
          <w:sz w:val="26"/>
          <w:szCs w:val="26"/>
        </w:rPr>
        <w:t>Структурная схема буровой установки:</w:t>
      </w:r>
    </w:p>
    <w:p w:rsidR="000F49CE" w:rsidRPr="00155DC1" w:rsidRDefault="000F49CE" w:rsidP="000F49CE">
      <w:pPr>
        <w:shd w:val="clear" w:color="auto" w:fill="FFFFFF"/>
        <w:spacing w:after="120"/>
        <w:jc w:val="center"/>
        <w:rPr>
          <w:sz w:val="24"/>
          <w:szCs w:val="24"/>
        </w:rPr>
      </w:pPr>
      <w:r w:rsidRPr="00155DC1">
        <w:rPr>
          <w:i/>
          <w:sz w:val="24"/>
          <w:szCs w:val="24"/>
        </w:rPr>
        <w:t>1</w:t>
      </w:r>
      <w:r w:rsidRPr="00155DC1">
        <w:rPr>
          <w:sz w:val="24"/>
          <w:szCs w:val="24"/>
        </w:rPr>
        <w:t xml:space="preserve"> - переводник и </w:t>
      </w:r>
      <w:proofErr w:type="spellStart"/>
      <w:r w:rsidRPr="00155DC1">
        <w:rPr>
          <w:sz w:val="24"/>
          <w:szCs w:val="24"/>
        </w:rPr>
        <w:t>центратор</w:t>
      </w:r>
      <w:proofErr w:type="spellEnd"/>
      <w:r w:rsidRPr="00155DC1">
        <w:rPr>
          <w:sz w:val="24"/>
          <w:szCs w:val="24"/>
        </w:rPr>
        <w:t xml:space="preserve">; </w:t>
      </w:r>
      <w:r w:rsidRPr="00155DC1">
        <w:rPr>
          <w:i/>
          <w:iCs/>
          <w:sz w:val="24"/>
          <w:szCs w:val="24"/>
        </w:rPr>
        <w:t xml:space="preserve">2 </w:t>
      </w:r>
      <w:r w:rsidRPr="00155DC1">
        <w:rPr>
          <w:sz w:val="24"/>
          <w:szCs w:val="24"/>
        </w:rPr>
        <w:t xml:space="preserve">и </w:t>
      </w:r>
      <w:r w:rsidRPr="00155DC1">
        <w:rPr>
          <w:i/>
          <w:iCs/>
          <w:sz w:val="24"/>
          <w:szCs w:val="24"/>
        </w:rPr>
        <w:t>3</w:t>
      </w:r>
      <w:r w:rsidRPr="00155DC1">
        <w:rPr>
          <w:iCs/>
          <w:sz w:val="24"/>
          <w:szCs w:val="24"/>
        </w:rPr>
        <w:t xml:space="preserve"> -</w:t>
      </w:r>
      <w:r w:rsidRPr="00155DC1">
        <w:rPr>
          <w:sz w:val="24"/>
          <w:szCs w:val="24"/>
        </w:rPr>
        <w:t xml:space="preserve"> переводники ведущей трубы и вертлюга; </w:t>
      </w:r>
      <w:r w:rsidRPr="00155DC1">
        <w:rPr>
          <w:i/>
          <w:iCs/>
          <w:sz w:val="24"/>
          <w:szCs w:val="24"/>
        </w:rPr>
        <w:t>4</w:t>
      </w:r>
      <w:r w:rsidRPr="00155DC1">
        <w:rPr>
          <w:iCs/>
          <w:sz w:val="24"/>
          <w:szCs w:val="24"/>
        </w:rPr>
        <w:t xml:space="preserve"> -</w:t>
      </w:r>
      <w:r w:rsidRPr="00155DC1">
        <w:rPr>
          <w:sz w:val="24"/>
          <w:szCs w:val="24"/>
        </w:rPr>
        <w:t xml:space="preserve"> крюк; </w:t>
      </w:r>
      <w:r w:rsidRPr="00155DC1">
        <w:rPr>
          <w:i/>
          <w:sz w:val="24"/>
          <w:szCs w:val="24"/>
        </w:rPr>
        <w:t>5</w:t>
      </w:r>
      <w:r w:rsidRPr="00155DC1">
        <w:rPr>
          <w:sz w:val="24"/>
          <w:szCs w:val="24"/>
        </w:rPr>
        <w:t xml:space="preserve"> - ведущая струна каната; </w:t>
      </w:r>
      <w:r w:rsidRPr="00155DC1">
        <w:rPr>
          <w:i/>
          <w:iCs/>
          <w:sz w:val="24"/>
          <w:szCs w:val="24"/>
        </w:rPr>
        <w:t xml:space="preserve">6, 7 </w:t>
      </w:r>
      <w:r w:rsidRPr="00155DC1">
        <w:rPr>
          <w:sz w:val="24"/>
          <w:szCs w:val="24"/>
        </w:rPr>
        <w:t xml:space="preserve">и </w:t>
      </w:r>
      <w:r w:rsidRPr="00155DC1">
        <w:rPr>
          <w:i/>
          <w:iCs/>
          <w:sz w:val="24"/>
          <w:szCs w:val="24"/>
        </w:rPr>
        <w:t>9</w:t>
      </w:r>
      <w:r w:rsidRPr="00155DC1">
        <w:rPr>
          <w:iCs/>
          <w:sz w:val="24"/>
          <w:szCs w:val="24"/>
        </w:rPr>
        <w:t xml:space="preserve"> -</w:t>
      </w:r>
      <w:r w:rsidRPr="00155DC1">
        <w:rPr>
          <w:sz w:val="24"/>
          <w:szCs w:val="24"/>
        </w:rPr>
        <w:t xml:space="preserve"> трансмиссии лебедки, насосов и ротора; </w:t>
      </w:r>
      <w:r w:rsidRPr="00155DC1">
        <w:rPr>
          <w:i/>
          <w:sz w:val="24"/>
          <w:szCs w:val="24"/>
        </w:rPr>
        <w:t>8</w:t>
      </w:r>
      <w:r w:rsidRPr="00155DC1">
        <w:rPr>
          <w:sz w:val="24"/>
          <w:szCs w:val="24"/>
        </w:rPr>
        <w:t xml:space="preserve"> - трубопровод высокого давления; </w:t>
      </w:r>
      <w:r w:rsidRPr="00155DC1">
        <w:rPr>
          <w:i/>
          <w:iCs/>
          <w:sz w:val="24"/>
          <w:szCs w:val="24"/>
        </w:rPr>
        <w:t xml:space="preserve">10 </w:t>
      </w:r>
      <w:r w:rsidRPr="00155DC1">
        <w:rPr>
          <w:sz w:val="24"/>
          <w:szCs w:val="24"/>
        </w:rPr>
        <w:t>— зажимы ротора</w:t>
      </w:r>
    </w:p>
    <w:p w:rsidR="000F49CE" w:rsidRPr="00155DC1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155DC1">
        <w:rPr>
          <w:sz w:val="28"/>
          <w:szCs w:val="28"/>
        </w:rPr>
        <w:t xml:space="preserve">Максимальная эффективная скорость проходки скважины достигается, когда характеристики применяемого оборудования наиболее полно удовлетворяют требованиям режима бурения. </w:t>
      </w:r>
      <w:r w:rsidRPr="00155DC1">
        <w:rPr>
          <w:spacing w:val="-2"/>
          <w:sz w:val="28"/>
          <w:szCs w:val="28"/>
        </w:rPr>
        <w:t xml:space="preserve">Физико-механические свойства горных пород, определяющие их </w:t>
      </w:r>
      <w:proofErr w:type="spellStart"/>
      <w:r w:rsidRPr="00155DC1">
        <w:rPr>
          <w:spacing w:val="-2"/>
          <w:sz w:val="28"/>
          <w:szCs w:val="28"/>
        </w:rPr>
        <w:t>буримость</w:t>
      </w:r>
      <w:proofErr w:type="spellEnd"/>
      <w:r w:rsidRPr="00155DC1">
        <w:rPr>
          <w:spacing w:val="-2"/>
          <w:sz w:val="28"/>
          <w:szCs w:val="28"/>
        </w:rPr>
        <w:t xml:space="preserve">, изменяются в широких пределах, поэтому основные </w:t>
      </w:r>
      <w:r w:rsidRPr="00155DC1">
        <w:rPr>
          <w:sz w:val="28"/>
          <w:szCs w:val="28"/>
        </w:rPr>
        <w:t xml:space="preserve">агрегаты буровой установки должны обеспечивать изменение в достаточно широком диапазоне параметров режима бурения. К факторам, от которых зависит режим бурения, можно отнести соответствие </w:t>
      </w:r>
      <w:r w:rsidRPr="00155DC1">
        <w:rPr>
          <w:sz w:val="28"/>
          <w:szCs w:val="28"/>
        </w:rPr>
        <w:lastRenderedPageBreak/>
        <w:t xml:space="preserve">типа и размеров долота условиям бурения, осевую </w:t>
      </w:r>
      <w:r w:rsidRPr="00155DC1">
        <w:rPr>
          <w:spacing w:val="-1"/>
          <w:sz w:val="28"/>
          <w:szCs w:val="28"/>
        </w:rPr>
        <w:t xml:space="preserve">нагрузку на него, частоту его вращения, количество и качество </w:t>
      </w:r>
      <w:r w:rsidRPr="00155DC1">
        <w:rPr>
          <w:sz w:val="28"/>
          <w:szCs w:val="28"/>
        </w:rPr>
        <w:t>прокачиваемой жидкости или газа, время работы долота на забое.</w:t>
      </w:r>
    </w:p>
    <w:p w:rsidR="000F49CE" w:rsidRPr="00BF14CA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BF14CA">
        <w:rPr>
          <w:sz w:val="28"/>
          <w:szCs w:val="28"/>
        </w:rPr>
        <w:t xml:space="preserve">Время работы долота на забое зависит от типа и конструкции долота, качества его изготовления, свойств разбуриваемых пород и режима эксплуатации долота. Средняя продолжительность пребывания долота на забое составляет: для шарошечных долот при турбинном бурении в твердых породах 1,5—3 ч, в мягких— 5—15 ч; при роторном бурении в твердых породах — 20— 100 ч, в мягких — 80—250 ч; для режущих и истирающих долот при турбинном бурении—10—200 ч, при роторном — 30—60 ч; для алмазных долот в твердых породах — 12—20 ч, в средних и мягких породах — до 200 ч. Все механизмы и агрегаты буровой установки должны обеспечивать бесперебойную работу в течение указанного времени. </w:t>
      </w:r>
    </w:p>
    <w:p w:rsidR="000F49CE" w:rsidRPr="00BF14CA" w:rsidRDefault="000F49CE" w:rsidP="000F49CE">
      <w:pPr>
        <w:shd w:val="clear" w:color="auto" w:fill="FFFFFF"/>
        <w:jc w:val="both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6985</wp:posOffset>
            </wp:positionV>
            <wp:extent cx="4107815" cy="5384800"/>
            <wp:effectExtent l="19050" t="0" r="6985" b="0"/>
            <wp:wrapSquare wrapText="bothSides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815" cy="538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i/>
          <w:iCs/>
          <w:sz w:val="26"/>
          <w:szCs w:val="26"/>
        </w:rPr>
        <w:t>Рис. 3</w:t>
      </w:r>
      <w:r w:rsidRPr="00BF14CA">
        <w:rPr>
          <w:b/>
          <w:i/>
          <w:iCs/>
          <w:sz w:val="26"/>
          <w:szCs w:val="26"/>
        </w:rPr>
        <w:t xml:space="preserve">.3. </w:t>
      </w:r>
      <w:r w:rsidRPr="00BF14CA">
        <w:rPr>
          <w:b/>
          <w:sz w:val="26"/>
          <w:szCs w:val="26"/>
        </w:rPr>
        <w:t>Буровая установка для бурения глубоких скважин на суше;</w:t>
      </w:r>
    </w:p>
    <w:p w:rsidR="000F49CE" w:rsidRPr="003A1C41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3A1C41">
        <w:rPr>
          <w:i/>
          <w:sz w:val="24"/>
          <w:szCs w:val="24"/>
        </w:rPr>
        <w:t>1</w:t>
      </w:r>
      <w:r w:rsidRPr="003A1C41">
        <w:rPr>
          <w:sz w:val="24"/>
          <w:szCs w:val="24"/>
        </w:rPr>
        <w:t xml:space="preserve"> -</w:t>
      </w:r>
      <w:r w:rsidRPr="00EC2EDF">
        <w:rPr>
          <w:sz w:val="24"/>
          <w:szCs w:val="24"/>
        </w:rPr>
        <w:t xml:space="preserve"> секции мачты;</w:t>
      </w:r>
    </w:p>
    <w:p w:rsidR="000F49CE" w:rsidRPr="003A1C41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iCs/>
          <w:sz w:val="24"/>
          <w:szCs w:val="24"/>
        </w:rPr>
        <w:t>2</w:t>
      </w:r>
      <w:r w:rsidRPr="00EC2EDF">
        <w:rPr>
          <w:iCs/>
          <w:sz w:val="24"/>
          <w:szCs w:val="24"/>
        </w:rPr>
        <w:t xml:space="preserve"> -</w:t>
      </w:r>
      <w:r w:rsidRPr="00EC2EDF">
        <w:rPr>
          <w:sz w:val="24"/>
          <w:szCs w:val="24"/>
        </w:rPr>
        <w:t xml:space="preserve"> бурильная колонна;</w:t>
      </w:r>
    </w:p>
    <w:p w:rsidR="000F49CE" w:rsidRPr="003A1C41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iCs/>
          <w:sz w:val="24"/>
          <w:szCs w:val="24"/>
        </w:rPr>
        <w:t>3</w:t>
      </w:r>
      <w:r w:rsidRPr="00EC2EDF">
        <w:rPr>
          <w:iCs/>
          <w:sz w:val="24"/>
          <w:szCs w:val="24"/>
        </w:rPr>
        <w:t xml:space="preserve"> -</w:t>
      </w:r>
      <w:r w:rsidRPr="00EC2EDF">
        <w:rPr>
          <w:sz w:val="24"/>
          <w:szCs w:val="24"/>
        </w:rPr>
        <w:t xml:space="preserve"> элеватор; 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iCs/>
          <w:sz w:val="24"/>
          <w:szCs w:val="24"/>
        </w:rPr>
        <w:t>4</w:t>
      </w:r>
      <w:r w:rsidRPr="00EC2EDF">
        <w:rPr>
          <w:iCs/>
          <w:sz w:val="24"/>
          <w:szCs w:val="24"/>
        </w:rPr>
        <w:t xml:space="preserve"> -</w:t>
      </w:r>
      <w:r w:rsidRPr="00EC2EDF">
        <w:rPr>
          <w:sz w:val="24"/>
          <w:szCs w:val="24"/>
        </w:rPr>
        <w:t xml:space="preserve"> талевый блок;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pacing w:val="-1"/>
          <w:sz w:val="24"/>
          <w:szCs w:val="24"/>
        </w:rPr>
      </w:pPr>
      <w:r w:rsidRPr="00EC2EDF">
        <w:rPr>
          <w:i/>
          <w:sz w:val="24"/>
          <w:szCs w:val="24"/>
        </w:rPr>
        <w:t>5</w:t>
      </w:r>
      <w:r w:rsidRPr="00EC2EDF">
        <w:rPr>
          <w:sz w:val="24"/>
          <w:szCs w:val="24"/>
        </w:rPr>
        <w:t xml:space="preserve"> - </w:t>
      </w:r>
      <w:r w:rsidRPr="00EC2EDF">
        <w:rPr>
          <w:spacing w:val="-1"/>
          <w:sz w:val="24"/>
          <w:szCs w:val="24"/>
        </w:rPr>
        <w:t>балкон;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pacing w:val="-1"/>
          <w:sz w:val="24"/>
          <w:szCs w:val="24"/>
        </w:rPr>
      </w:pPr>
      <w:r w:rsidRPr="00EC2EDF">
        <w:rPr>
          <w:i/>
          <w:iCs/>
          <w:spacing w:val="-1"/>
          <w:sz w:val="24"/>
          <w:szCs w:val="24"/>
        </w:rPr>
        <w:t>6</w:t>
      </w:r>
      <w:r w:rsidRPr="00EC2EDF">
        <w:rPr>
          <w:iCs/>
          <w:spacing w:val="-1"/>
          <w:sz w:val="24"/>
          <w:szCs w:val="24"/>
        </w:rPr>
        <w:t xml:space="preserve"> -</w:t>
      </w:r>
      <w:r w:rsidRPr="00EC2EDF">
        <w:rPr>
          <w:spacing w:val="-1"/>
          <w:sz w:val="24"/>
          <w:szCs w:val="24"/>
        </w:rPr>
        <w:t xml:space="preserve"> талевый канат;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spacing w:val="-1"/>
          <w:sz w:val="24"/>
          <w:szCs w:val="24"/>
        </w:rPr>
        <w:t>7</w:t>
      </w:r>
      <w:r w:rsidRPr="00EC2EDF">
        <w:rPr>
          <w:spacing w:val="-1"/>
          <w:sz w:val="24"/>
          <w:szCs w:val="24"/>
        </w:rPr>
        <w:t xml:space="preserve"> - верхняя </w:t>
      </w:r>
      <w:r w:rsidRPr="00EC2EDF">
        <w:rPr>
          <w:sz w:val="24"/>
          <w:szCs w:val="24"/>
        </w:rPr>
        <w:t>площадка;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3A1C41">
        <w:rPr>
          <w:i/>
          <w:sz w:val="24"/>
          <w:szCs w:val="24"/>
        </w:rPr>
        <w:t>8</w:t>
      </w:r>
      <w:r w:rsidRPr="00EC2EDF">
        <w:rPr>
          <w:sz w:val="24"/>
          <w:szCs w:val="24"/>
        </w:rPr>
        <w:t xml:space="preserve"> - кронблок;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iCs/>
          <w:sz w:val="24"/>
          <w:szCs w:val="24"/>
        </w:rPr>
        <w:t>9</w:t>
      </w:r>
      <w:r w:rsidRPr="00EC2EDF">
        <w:rPr>
          <w:iCs/>
          <w:sz w:val="24"/>
          <w:szCs w:val="24"/>
        </w:rPr>
        <w:t xml:space="preserve"> -</w:t>
      </w:r>
      <w:r w:rsidRPr="00EC2EDF">
        <w:rPr>
          <w:sz w:val="24"/>
          <w:szCs w:val="24"/>
        </w:rPr>
        <w:t xml:space="preserve"> подсвечник;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iCs/>
          <w:sz w:val="24"/>
          <w:szCs w:val="24"/>
        </w:rPr>
        <w:t>10</w:t>
      </w:r>
      <w:r w:rsidRPr="00EC2EDF">
        <w:rPr>
          <w:iCs/>
          <w:sz w:val="24"/>
          <w:szCs w:val="24"/>
        </w:rPr>
        <w:t xml:space="preserve"> -</w:t>
      </w:r>
      <w:r w:rsidRPr="00EC2EDF">
        <w:rPr>
          <w:sz w:val="24"/>
          <w:szCs w:val="24"/>
        </w:rPr>
        <w:t xml:space="preserve"> ротор;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pacing w:val="-4"/>
          <w:sz w:val="24"/>
          <w:szCs w:val="24"/>
        </w:rPr>
      </w:pPr>
      <w:r w:rsidRPr="003A1C41">
        <w:rPr>
          <w:i/>
          <w:spacing w:val="-4"/>
          <w:sz w:val="24"/>
          <w:szCs w:val="24"/>
        </w:rPr>
        <w:t>11</w:t>
      </w:r>
      <w:r w:rsidRPr="00EC2EDF">
        <w:rPr>
          <w:spacing w:val="-4"/>
          <w:sz w:val="24"/>
          <w:szCs w:val="24"/>
        </w:rPr>
        <w:t xml:space="preserve"> - вспомогательная лебедка;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iCs/>
          <w:sz w:val="24"/>
          <w:szCs w:val="24"/>
        </w:rPr>
        <w:t>12</w:t>
      </w:r>
      <w:r w:rsidRPr="00EC2EDF">
        <w:rPr>
          <w:iCs/>
          <w:sz w:val="24"/>
          <w:szCs w:val="24"/>
        </w:rPr>
        <w:t xml:space="preserve"> - </w:t>
      </w:r>
      <w:r w:rsidRPr="00EC2EDF">
        <w:rPr>
          <w:sz w:val="24"/>
          <w:szCs w:val="24"/>
        </w:rPr>
        <w:t>главная лебедка;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iCs/>
          <w:sz w:val="24"/>
          <w:szCs w:val="24"/>
        </w:rPr>
        <w:t>13</w:t>
      </w:r>
      <w:r w:rsidRPr="00EC2EDF">
        <w:rPr>
          <w:iCs/>
          <w:sz w:val="24"/>
          <w:szCs w:val="24"/>
        </w:rPr>
        <w:t xml:space="preserve"> -</w:t>
      </w:r>
      <w:r w:rsidRPr="00EC2EDF">
        <w:rPr>
          <w:sz w:val="24"/>
          <w:szCs w:val="24"/>
        </w:rPr>
        <w:t xml:space="preserve"> коробка передач;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iCs/>
          <w:sz w:val="24"/>
          <w:szCs w:val="24"/>
        </w:rPr>
        <w:t>14</w:t>
      </w:r>
      <w:r w:rsidRPr="00EC2EDF">
        <w:rPr>
          <w:iCs/>
          <w:sz w:val="24"/>
          <w:szCs w:val="24"/>
        </w:rPr>
        <w:t xml:space="preserve"> - </w:t>
      </w:r>
      <w:r w:rsidRPr="00EC2EDF">
        <w:rPr>
          <w:sz w:val="24"/>
          <w:szCs w:val="24"/>
        </w:rPr>
        <w:t>двигатели;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pacing w:val="-4"/>
          <w:sz w:val="24"/>
          <w:szCs w:val="24"/>
        </w:rPr>
      </w:pPr>
      <w:r w:rsidRPr="00EC2EDF">
        <w:rPr>
          <w:i/>
          <w:iCs/>
          <w:spacing w:val="-4"/>
          <w:sz w:val="24"/>
          <w:szCs w:val="24"/>
        </w:rPr>
        <w:t>15</w:t>
      </w:r>
      <w:r w:rsidRPr="003A1C41">
        <w:rPr>
          <w:iCs/>
          <w:spacing w:val="-4"/>
          <w:sz w:val="24"/>
          <w:szCs w:val="24"/>
        </w:rPr>
        <w:t xml:space="preserve"> -</w:t>
      </w:r>
      <w:r w:rsidRPr="003A1C41">
        <w:rPr>
          <w:spacing w:val="-4"/>
          <w:sz w:val="24"/>
          <w:szCs w:val="24"/>
        </w:rPr>
        <w:t xml:space="preserve"> </w:t>
      </w:r>
      <w:r w:rsidRPr="00EC2EDF">
        <w:rPr>
          <w:spacing w:val="-4"/>
          <w:sz w:val="24"/>
          <w:szCs w:val="24"/>
        </w:rPr>
        <w:t>трансмиссия двигателей;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iCs/>
          <w:sz w:val="24"/>
          <w:szCs w:val="24"/>
        </w:rPr>
        <w:t>16</w:t>
      </w:r>
      <w:r w:rsidRPr="00EC2EDF">
        <w:rPr>
          <w:iCs/>
          <w:sz w:val="24"/>
          <w:szCs w:val="24"/>
        </w:rPr>
        <w:t xml:space="preserve"> - </w:t>
      </w:r>
      <w:r w:rsidRPr="00EC2EDF">
        <w:rPr>
          <w:sz w:val="24"/>
          <w:szCs w:val="24"/>
        </w:rPr>
        <w:t>трансмиссия бурового насоса;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3A1C41">
        <w:rPr>
          <w:i/>
          <w:sz w:val="24"/>
          <w:szCs w:val="24"/>
        </w:rPr>
        <w:t>1</w:t>
      </w:r>
      <w:r w:rsidRPr="00EC2EDF">
        <w:rPr>
          <w:i/>
          <w:sz w:val="24"/>
          <w:szCs w:val="24"/>
        </w:rPr>
        <w:t>7</w:t>
      </w:r>
      <w:r w:rsidRPr="00EC2EDF">
        <w:rPr>
          <w:sz w:val="24"/>
          <w:szCs w:val="24"/>
        </w:rPr>
        <w:t xml:space="preserve"> - буровые насосы;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pacing w:val="-2"/>
          <w:sz w:val="24"/>
          <w:szCs w:val="24"/>
        </w:rPr>
      </w:pPr>
      <w:r w:rsidRPr="00EC2EDF">
        <w:rPr>
          <w:i/>
          <w:iCs/>
          <w:sz w:val="24"/>
          <w:szCs w:val="24"/>
        </w:rPr>
        <w:t>18</w:t>
      </w:r>
      <w:r w:rsidRPr="00EC2EDF">
        <w:rPr>
          <w:iCs/>
          <w:sz w:val="24"/>
          <w:szCs w:val="24"/>
        </w:rPr>
        <w:t xml:space="preserve"> -</w:t>
      </w:r>
      <w:r w:rsidRPr="00EC2EDF">
        <w:rPr>
          <w:sz w:val="24"/>
          <w:szCs w:val="24"/>
        </w:rPr>
        <w:t xml:space="preserve"> укрытие приводного и насосного комплек</w:t>
      </w:r>
      <w:r w:rsidRPr="00EC2EDF">
        <w:rPr>
          <w:spacing w:val="-2"/>
          <w:sz w:val="24"/>
          <w:szCs w:val="24"/>
        </w:rPr>
        <w:t>сов;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pacing w:val="-2"/>
          <w:sz w:val="24"/>
          <w:szCs w:val="24"/>
        </w:rPr>
      </w:pPr>
      <w:r w:rsidRPr="00EC2EDF">
        <w:rPr>
          <w:i/>
          <w:iCs/>
          <w:spacing w:val="-2"/>
          <w:sz w:val="24"/>
          <w:szCs w:val="24"/>
        </w:rPr>
        <w:t>19</w:t>
      </w:r>
      <w:r w:rsidRPr="00EC2EDF">
        <w:rPr>
          <w:iCs/>
          <w:spacing w:val="-2"/>
          <w:sz w:val="24"/>
          <w:szCs w:val="24"/>
        </w:rPr>
        <w:t xml:space="preserve"> </w:t>
      </w:r>
      <w:r w:rsidRPr="00EC2EDF">
        <w:rPr>
          <w:spacing w:val="-2"/>
          <w:sz w:val="24"/>
          <w:szCs w:val="24"/>
        </w:rPr>
        <w:t>- бытовые помещения;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iCs/>
          <w:spacing w:val="-2"/>
          <w:sz w:val="24"/>
          <w:szCs w:val="24"/>
        </w:rPr>
        <w:t>20, 21</w:t>
      </w:r>
      <w:r w:rsidRPr="00EC2EDF">
        <w:rPr>
          <w:iCs/>
          <w:spacing w:val="-2"/>
          <w:sz w:val="24"/>
          <w:szCs w:val="24"/>
        </w:rPr>
        <w:t xml:space="preserve"> -</w:t>
      </w:r>
      <w:r w:rsidRPr="00EC2EDF">
        <w:rPr>
          <w:spacing w:val="-2"/>
          <w:sz w:val="24"/>
          <w:szCs w:val="24"/>
        </w:rPr>
        <w:t xml:space="preserve"> </w:t>
      </w:r>
      <w:r w:rsidRPr="00EC2EDF">
        <w:rPr>
          <w:sz w:val="24"/>
          <w:szCs w:val="24"/>
        </w:rPr>
        <w:t>приемный и промежуточный баки;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iCs/>
          <w:sz w:val="24"/>
          <w:szCs w:val="24"/>
        </w:rPr>
        <w:t xml:space="preserve">22, </w:t>
      </w:r>
      <w:r w:rsidRPr="00EC2EDF">
        <w:rPr>
          <w:i/>
          <w:iCs/>
          <w:spacing w:val="-2"/>
          <w:sz w:val="24"/>
          <w:szCs w:val="24"/>
        </w:rPr>
        <w:t>23</w:t>
      </w:r>
      <w:r w:rsidRPr="00EC2EDF">
        <w:rPr>
          <w:iCs/>
          <w:spacing w:val="-2"/>
          <w:sz w:val="24"/>
          <w:szCs w:val="24"/>
        </w:rPr>
        <w:t xml:space="preserve"> -</w:t>
      </w:r>
      <w:r w:rsidRPr="00EC2EDF">
        <w:rPr>
          <w:spacing w:val="-2"/>
          <w:sz w:val="24"/>
          <w:szCs w:val="24"/>
        </w:rPr>
        <w:t xml:space="preserve"> основания силового привода и </w:t>
      </w:r>
      <w:proofErr w:type="spellStart"/>
      <w:r w:rsidRPr="00EC2EDF">
        <w:rPr>
          <w:spacing w:val="-2"/>
          <w:sz w:val="24"/>
          <w:szCs w:val="24"/>
        </w:rPr>
        <w:t>под</w:t>
      </w:r>
      <w:r w:rsidRPr="00EC2EDF">
        <w:rPr>
          <w:sz w:val="24"/>
          <w:szCs w:val="24"/>
        </w:rPr>
        <w:t>роторное</w:t>
      </w:r>
      <w:proofErr w:type="spellEnd"/>
      <w:r w:rsidRPr="00EC2EDF">
        <w:rPr>
          <w:sz w:val="24"/>
          <w:szCs w:val="24"/>
        </w:rPr>
        <w:t>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z w:val="24"/>
          <w:szCs w:val="24"/>
        </w:rPr>
      </w:pPr>
      <w:r w:rsidRPr="00EC2EDF">
        <w:rPr>
          <w:i/>
          <w:iCs/>
          <w:sz w:val="24"/>
          <w:szCs w:val="24"/>
        </w:rPr>
        <w:t>24</w:t>
      </w:r>
      <w:r w:rsidRPr="00EC2EDF">
        <w:rPr>
          <w:iCs/>
          <w:sz w:val="24"/>
          <w:szCs w:val="24"/>
        </w:rPr>
        <w:t xml:space="preserve"> </w:t>
      </w:r>
      <w:r w:rsidRPr="00EC2EDF">
        <w:rPr>
          <w:sz w:val="24"/>
          <w:szCs w:val="24"/>
        </w:rPr>
        <w:t>- блок очистки раствора;</w:t>
      </w:r>
    </w:p>
    <w:p w:rsidR="000F49CE" w:rsidRPr="00EC2EDF" w:rsidRDefault="000F49CE" w:rsidP="000F49CE">
      <w:pPr>
        <w:shd w:val="clear" w:color="auto" w:fill="FFFFFF"/>
        <w:spacing w:line="228" w:lineRule="auto"/>
        <w:jc w:val="both"/>
        <w:rPr>
          <w:spacing w:val="-3"/>
          <w:sz w:val="24"/>
          <w:szCs w:val="24"/>
        </w:rPr>
      </w:pPr>
      <w:r w:rsidRPr="00EC2EDF">
        <w:rPr>
          <w:i/>
          <w:iCs/>
          <w:spacing w:val="-3"/>
          <w:sz w:val="24"/>
          <w:szCs w:val="24"/>
        </w:rPr>
        <w:t>25</w:t>
      </w:r>
      <w:r w:rsidRPr="00EC2EDF">
        <w:rPr>
          <w:iCs/>
          <w:spacing w:val="-3"/>
          <w:sz w:val="24"/>
          <w:szCs w:val="24"/>
        </w:rPr>
        <w:t xml:space="preserve"> -</w:t>
      </w:r>
      <w:r w:rsidRPr="00EC2EDF">
        <w:rPr>
          <w:spacing w:val="-3"/>
          <w:sz w:val="24"/>
          <w:szCs w:val="24"/>
        </w:rPr>
        <w:t xml:space="preserve"> стеллажи для труб;</w:t>
      </w:r>
    </w:p>
    <w:p w:rsidR="000F49CE" w:rsidRPr="00EC2EDF" w:rsidRDefault="000F49CE" w:rsidP="000F49CE">
      <w:pPr>
        <w:shd w:val="clear" w:color="auto" w:fill="FFFFFF"/>
        <w:spacing w:after="120" w:line="228" w:lineRule="auto"/>
        <w:jc w:val="both"/>
        <w:rPr>
          <w:sz w:val="24"/>
          <w:szCs w:val="24"/>
        </w:rPr>
      </w:pPr>
      <w:r w:rsidRPr="00EC2EDF">
        <w:rPr>
          <w:i/>
          <w:iCs/>
          <w:spacing w:val="-3"/>
          <w:sz w:val="24"/>
          <w:szCs w:val="24"/>
        </w:rPr>
        <w:t>26</w:t>
      </w:r>
      <w:r w:rsidRPr="00EC2EDF">
        <w:rPr>
          <w:iCs/>
          <w:spacing w:val="-3"/>
          <w:sz w:val="24"/>
          <w:szCs w:val="24"/>
        </w:rPr>
        <w:t xml:space="preserve"> -</w:t>
      </w:r>
      <w:r w:rsidRPr="00EC2EDF">
        <w:rPr>
          <w:spacing w:val="-3"/>
          <w:sz w:val="24"/>
          <w:szCs w:val="24"/>
        </w:rPr>
        <w:t xml:space="preserve"> мостки</w:t>
      </w:r>
    </w:p>
    <w:p w:rsidR="000F49CE" w:rsidRPr="00EC2EDF" w:rsidRDefault="000F49CE" w:rsidP="000F49CE">
      <w:pPr>
        <w:shd w:val="clear" w:color="auto" w:fill="FFFFFF"/>
        <w:jc w:val="both"/>
        <w:rPr>
          <w:sz w:val="28"/>
          <w:szCs w:val="28"/>
        </w:rPr>
      </w:pPr>
      <w:r w:rsidRPr="00EC2EDF">
        <w:rPr>
          <w:sz w:val="28"/>
          <w:szCs w:val="28"/>
        </w:rPr>
        <w:t>Эти данные ориентировочные: следует</w:t>
      </w:r>
      <w:r w:rsidRPr="00EC2EDF">
        <w:rPr>
          <w:spacing w:val="-1"/>
          <w:sz w:val="28"/>
          <w:szCs w:val="28"/>
        </w:rPr>
        <w:t xml:space="preserve"> учитывать, что по мере улучшения режимов бурения и при при</w:t>
      </w:r>
      <w:r w:rsidRPr="00EC2EDF">
        <w:rPr>
          <w:sz w:val="28"/>
          <w:szCs w:val="28"/>
        </w:rPr>
        <w:t xml:space="preserve">менении долот новых типов время пребывания </w:t>
      </w:r>
      <w:r w:rsidRPr="00EC2EDF">
        <w:rPr>
          <w:sz w:val="28"/>
          <w:szCs w:val="28"/>
        </w:rPr>
        <w:lastRenderedPageBreak/>
        <w:t>долот на забое может увеличиваться.</w:t>
      </w:r>
    </w:p>
    <w:p w:rsidR="000F49CE" w:rsidRPr="003A1C41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EC2EDF">
        <w:rPr>
          <w:sz w:val="28"/>
          <w:szCs w:val="28"/>
        </w:rPr>
        <w:t xml:space="preserve">Для наращивания бурильной колонны процесс бурения прерывают через каждые 6, 9 или </w:t>
      </w:r>
      <w:smartTag w:uri="urn:schemas-microsoft-com:office:smarttags" w:element="metricconverter">
        <w:smartTagPr>
          <w:attr w:name="ProductID" w:val="12 м"/>
        </w:smartTagPr>
        <w:r w:rsidRPr="00EC2EDF">
          <w:rPr>
            <w:sz w:val="28"/>
            <w:szCs w:val="28"/>
          </w:rPr>
          <w:t>12 м</w:t>
        </w:r>
      </w:smartTag>
      <w:r w:rsidRPr="00EC2EDF">
        <w:rPr>
          <w:sz w:val="28"/>
          <w:szCs w:val="28"/>
        </w:rPr>
        <w:t xml:space="preserve"> углубления скважины. Время, затрачиваемое на наращивание, составляет 3—10 мин в зависимости от длины и массы добавляемых труб и квалификации буровой бригады.</w:t>
      </w:r>
    </w:p>
    <w:p w:rsidR="000F49CE" w:rsidRPr="00D248F4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D248F4">
        <w:rPr>
          <w:spacing w:val="-1"/>
          <w:sz w:val="28"/>
          <w:szCs w:val="28"/>
        </w:rPr>
        <w:t xml:space="preserve">Весь цикл работы буровой установки или рейс одного долота </w:t>
      </w:r>
      <w:r>
        <w:rPr>
          <w:sz w:val="28"/>
          <w:szCs w:val="28"/>
        </w:rPr>
        <w:t>приведен на диаграмме (рис. 2</w:t>
      </w:r>
      <w:r w:rsidRPr="00D248F4">
        <w:rPr>
          <w:sz w:val="28"/>
          <w:szCs w:val="28"/>
        </w:rPr>
        <w:t xml:space="preserve">.4). Как видно из диаграммы, </w:t>
      </w:r>
      <w:r w:rsidRPr="00D248F4">
        <w:rPr>
          <w:spacing w:val="-1"/>
          <w:sz w:val="28"/>
          <w:szCs w:val="28"/>
        </w:rPr>
        <w:t xml:space="preserve">рейс состоит из спуска </w:t>
      </w:r>
      <w:r w:rsidRPr="00D248F4">
        <w:rPr>
          <w:i/>
          <w:iCs/>
          <w:spacing w:val="-1"/>
          <w:sz w:val="28"/>
          <w:szCs w:val="28"/>
        </w:rPr>
        <w:t xml:space="preserve">С </w:t>
      </w:r>
      <w:r w:rsidRPr="00D248F4">
        <w:rPr>
          <w:spacing w:val="-1"/>
          <w:sz w:val="28"/>
          <w:szCs w:val="28"/>
        </w:rPr>
        <w:t xml:space="preserve">колонны с циклическим увеличением </w:t>
      </w:r>
      <w:r w:rsidRPr="00D248F4">
        <w:rPr>
          <w:sz w:val="28"/>
          <w:szCs w:val="28"/>
        </w:rPr>
        <w:t xml:space="preserve">нагрузки на крюк </w:t>
      </w:r>
      <w:proofErr w:type="spellStart"/>
      <w:r w:rsidRPr="00D248F4">
        <w:rPr>
          <w:i/>
          <w:sz w:val="28"/>
          <w:szCs w:val="28"/>
        </w:rPr>
        <w:t>Р</w:t>
      </w:r>
      <w:r w:rsidRPr="00D248F4">
        <w:rPr>
          <w:sz w:val="28"/>
          <w:szCs w:val="28"/>
          <w:vertAlign w:val="subscript"/>
        </w:rPr>
        <w:t>к</w:t>
      </w:r>
      <w:proofErr w:type="spellEnd"/>
      <w:r w:rsidRPr="00D248F4">
        <w:rPr>
          <w:sz w:val="28"/>
          <w:szCs w:val="28"/>
        </w:rPr>
        <w:t xml:space="preserve"> до наибольшей для данной глубины скважины, нескольких периодов бурения </w:t>
      </w:r>
      <w:r w:rsidRPr="00D248F4">
        <w:rPr>
          <w:i/>
          <w:iCs/>
          <w:sz w:val="28"/>
          <w:szCs w:val="28"/>
        </w:rPr>
        <w:t xml:space="preserve">Б, </w:t>
      </w:r>
      <w:r w:rsidRPr="00D248F4">
        <w:rPr>
          <w:sz w:val="28"/>
          <w:szCs w:val="28"/>
        </w:rPr>
        <w:t xml:space="preserve">наращиваний </w:t>
      </w:r>
      <w:r w:rsidRPr="00D248F4">
        <w:rPr>
          <w:i/>
          <w:iCs/>
          <w:sz w:val="28"/>
          <w:szCs w:val="28"/>
          <w:lang w:val="en-US"/>
        </w:rPr>
        <w:t>H</w:t>
      </w:r>
      <w:r w:rsidRPr="00D248F4">
        <w:rPr>
          <w:i/>
          <w:iCs/>
          <w:sz w:val="28"/>
          <w:szCs w:val="28"/>
        </w:rPr>
        <w:t xml:space="preserve"> </w:t>
      </w:r>
      <w:r w:rsidRPr="00D248F4">
        <w:rPr>
          <w:sz w:val="28"/>
          <w:szCs w:val="28"/>
        </w:rPr>
        <w:t xml:space="preserve">и подъема </w:t>
      </w:r>
      <w:r w:rsidRPr="00D248F4">
        <w:rPr>
          <w:i/>
          <w:iCs/>
          <w:sz w:val="28"/>
          <w:szCs w:val="28"/>
        </w:rPr>
        <w:t xml:space="preserve">П </w:t>
      </w:r>
      <w:r w:rsidRPr="00D248F4">
        <w:rPr>
          <w:sz w:val="28"/>
          <w:szCs w:val="28"/>
        </w:rPr>
        <w:t xml:space="preserve">колонны для смены долота </w:t>
      </w:r>
      <w:r w:rsidRPr="00D248F4">
        <w:rPr>
          <w:i/>
          <w:iCs/>
          <w:sz w:val="28"/>
          <w:szCs w:val="28"/>
        </w:rPr>
        <w:t xml:space="preserve">Д </w:t>
      </w:r>
      <w:r w:rsidRPr="00D248F4">
        <w:rPr>
          <w:sz w:val="28"/>
          <w:szCs w:val="28"/>
        </w:rPr>
        <w:t xml:space="preserve">с циклическим уменьшением нагрузки на крюк по мере извлечения каждой свечи. Скорость спуска бурильной колонны лимитируется технологическими условиями и состоянием ствола скважины и составляет 1—2 м/с в </w:t>
      </w:r>
      <w:proofErr w:type="spellStart"/>
      <w:r w:rsidRPr="00D248F4">
        <w:rPr>
          <w:sz w:val="28"/>
          <w:szCs w:val="28"/>
        </w:rPr>
        <w:t>необсаженном</w:t>
      </w:r>
      <w:proofErr w:type="spellEnd"/>
      <w:r w:rsidRPr="00D248F4">
        <w:rPr>
          <w:sz w:val="28"/>
          <w:szCs w:val="28"/>
        </w:rPr>
        <w:t xml:space="preserve"> стволе и до 3 м/с в обсаженной части.</w:t>
      </w:r>
    </w:p>
    <w:p w:rsidR="000F49CE" w:rsidRPr="00970B3E" w:rsidRDefault="000F49CE" w:rsidP="000F49C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057650" cy="251460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9CE" w:rsidRPr="00970B3E" w:rsidRDefault="000F49CE" w:rsidP="000F49CE">
      <w:pPr>
        <w:shd w:val="clear" w:color="auto" w:fill="FFFFFF"/>
        <w:jc w:val="center"/>
        <w:rPr>
          <w:b/>
          <w:sz w:val="26"/>
          <w:szCs w:val="26"/>
        </w:rPr>
      </w:pPr>
      <w:r w:rsidRPr="00970B3E">
        <w:rPr>
          <w:b/>
          <w:i/>
          <w:iCs/>
          <w:sz w:val="26"/>
          <w:szCs w:val="26"/>
        </w:rPr>
        <w:t xml:space="preserve">Рис. </w:t>
      </w:r>
      <w:r>
        <w:rPr>
          <w:b/>
          <w:i/>
          <w:iCs/>
          <w:sz w:val="26"/>
          <w:szCs w:val="26"/>
        </w:rPr>
        <w:t>3</w:t>
      </w:r>
      <w:r w:rsidRPr="00970B3E">
        <w:rPr>
          <w:b/>
          <w:i/>
          <w:iCs/>
          <w:sz w:val="26"/>
          <w:szCs w:val="26"/>
        </w:rPr>
        <w:t xml:space="preserve">.4. </w:t>
      </w:r>
      <w:r w:rsidRPr="00970B3E">
        <w:rPr>
          <w:b/>
          <w:sz w:val="26"/>
          <w:szCs w:val="26"/>
        </w:rPr>
        <w:t>Диаграмма одного цикла (рейса долота) работы буровой установки:</w:t>
      </w:r>
    </w:p>
    <w:p w:rsidR="000F49CE" w:rsidRPr="00970B3E" w:rsidRDefault="000F49CE" w:rsidP="000F49CE">
      <w:pPr>
        <w:shd w:val="clear" w:color="auto" w:fill="FFFFFF"/>
        <w:tabs>
          <w:tab w:val="left" w:pos="4939"/>
        </w:tabs>
        <w:jc w:val="center"/>
        <w:rPr>
          <w:spacing w:val="-4"/>
          <w:sz w:val="24"/>
          <w:szCs w:val="24"/>
        </w:rPr>
      </w:pPr>
      <w:r w:rsidRPr="00970B3E">
        <w:rPr>
          <w:i/>
          <w:iCs/>
          <w:spacing w:val="-4"/>
          <w:sz w:val="24"/>
          <w:szCs w:val="24"/>
        </w:rPr>
        <w:t>С</w:t>
      </w:r>
      <w:r w:rsidRPr="00970B3E">
        <w:rPr>
          <w:iCs/>
          <w:spacing w:val="-4"/>
          <w:sz w:val="24"/>
          <w:szCs w:val="24"/>
        </w:rPr>
        <w:t xml:space="preserve"> -</w:t>
      </w:r>
      <w:r w:rsidRPr="00970B3E">
        <w:rPr>
          <w:spacing w:val="-4"/>
          <w:sz w:val="24"/>
          <w:szCs w:val="24"/>
        </w:rPr>
        <w:t xml:space="preserve"> спуск колонны; </w:t>
      </w:r>
      <w:proofErr w:type="spellStart"/>
      <w:r w:rsidRPr="00970B3E">
        <w:rPr>
          <w:i/>
          <w:spacing w:val="-4"/>
          <w:sz w:val="24"/>
          <w:szCs w:val="24"/>
        </w:rPr>
        <w:t>Пр</w:t>
      </w:r>
      <w:proofErr w:type="spellEnd"/>
      <w:r w:rsidRPr="00970B3E">
        <w:rPr>
          <w:spacing w:val="-4"/>
          <w:sz w:val="24"/>
          <w:szCs w:val="24"/>
        </w:rPr>
        <w:t xml:space="preserve"> - проходка; </w:t>
      </w:r>
      <w:r w:rsidRPr="00970B3E">
        <w:rPr>
          <w:i/>
          <w:iCs/>
          <w:spacing w:val="-4"/>
          <w:sz w:val="24"/>
          <w:szCs w:val="24"/>
        </w:rPr>
        <w:t>Ц</w:t>
      </w:r>
      <w:r w:rsidRPr="00970B3E">
        <w:rPr>
          <w:iCs/>
          <w:spacing w:val="-4"/>
          <w:sz w:val="24"/>
          <w:szCs w:val="24"/>
        </w:rPr>
        <w:t xml:space="preserve"> </w:t>
      </w:r>
      <w:r w:rsidRPr="00970B3E">
        <w:rPr>
          <w:spacing w:val="-4"/>
          <w:sz w:val="24"/>
          <w:szCs w:val="24"/>
        </w:rPr>
        <w:t xml:space="preserve">- циркуляция и промывка скважины; </w:t>
      </w:r>
      <w:r w:rsidRPr="00970B3E">
        <w:rPr>
          <w:i/>
          <w:spacing w:val="-4"/>
          <w:sz w:val="24"/>
          <w:szCs w:val="24"/>
        </w:rPr>
        <w:t>П</w:t>
      </w:r>
      <w:r w:rsidRPr="00970B3E">
        <w:rPr>
          <w:spacing w:val="-4"/>
          <w:sz w:val="24"/>
          <w:szCs w:val="24"/>
        </w:rPr>
        <w:t xml:space="preserve"> - подъем колонны; </w:t>
      </w:r>
      <w:r w:rsidRPr="00970B3E">
        <w:rPr>
          <w:i/>
          <w:spacing w:val="-4"/>
          <w:sz w:val="24"/>
          <w:szCs w:val="24"/>
        </w:rPr>
        <w:t>Д</w:t>
      </w:r>
      <w:r w:rsidRPr="00970B3E">
        <w:rPr>
          <w:spacing w:val="-4"/>
          <w:sz w:val="24"/>
          <w:szCs w:val="24"/>
        </w:rPr>
        <w:t xml:space="preserve"> - смена долота; </w:t>
      </w:r>
      <w:r w:rsidRPr="00970B3E">
        <w:rPr>
          <w:i/>
          <w:iCs/>
          <w:spacing w:val="-4"/>
          <w:sz w:val="24"/>
          <w:szCs w:val="24"/>
        </w:rPr>
        <w:t>Б</w:t>
      </w:r>
      <w:r w:rsidRPr="00970B3E">
        <w:rPr>
          <w:iCs/>
          <w:spacing w:val="-4"/>
          <w:sz w:val="24"/>
          <w:szCs w:val="24"/>
        </w:rPr>
        <w:t xml:space="preserve"> </w:t>
      </w:r>
      <w:r w:rsidRPr="00970B3E">
        <w:rPr>
          <w:spacing w:val="-4"/>
          <w:sz w:val="24"/>
          <w:szCs w:val="24"/>
        </w:rPr>
        <w:t xml:space="preserve">- бурение; </w:t>
      </w:r>
      <w:r w:rsidRPr="00970B3E">
        <w:rPr>
          <w:i/>
          <w:iCs/>
          <w:spacing w:val="-4"/>
          <w:sz w:val="24"/>
          <w:szCs w:val="24"/>
        </w:rPr>
        <w:t>Н</w:t>
      </w:r>
      <w:r w:rsidRPr="00970B3E">
        <w:rPr>
          <w:iCs/>
          <w:spacing w:val="-4"/>
          <w:sz w:val="24"/>
          <w:szCs w:val="24"/>
        </w:rPr>
        <w:t xml:space="preserve"> </w:t>
      </w:r>
      <w:r w:rsidRPr="00970B3E">
        <w:rPr>
          <w:spacing w:val="-4"/>
          <w:sz w:val="24"/>
          <w:szCs w:val="24"/>
        </w:rPr>
        <w:t>- наращивание;</w:t>
      </w:r>
    </w:p>
    <w:p w:rsidR="000F49CE" w:rsidRPr="00970B3E" w:rsidRDefault="000F49CE" w:rsidP="000F49CE">
      <w:pPr>
        <w:shd w:val="clear" w:color="auto" w:fill="FFFFFF"/>
        <w:tabs>
          <w:tab w:val="left" w:pos="4939"/>
        </w:tabs>
        <w:spacing w:after="120"/>
        <w:rPr>
          <w:spacing w:val="-4"/>
          <w:sz w:val="24"/>
          <w:szCs w:val="24"/>
        </w:rPr>
      </w:pPr>
      <w:r w:rsidRPr="00970B3E">
        <w:rPr>
          <w:i/>
          <w:iCs/>
          <w:spacing w:val="-4"/>
          <w:sz w:val="24"/>
          <w:szCs w:val="24"/>
          <w:lang w:val="en-US"/>
        </w:rPr>
        <w:t>t</w:t>
      </w:r>
      <w:r w:rsidRPr="00970B3E">
        <w:rPr>
          <w:iCs/>
          <w:spacing w:val="-4"/>
          <w:sz w:val="24"/>
          <w:szCs w:val="24"/>
        </w:rPr>
        <w:t xml:space="preserve"> </w:t>
      </w:r>
      <w:r w:rsidRPr="00970B3E">
        <w:rPr>
          <w:spacing w:val="-4"/>
          <w:sz w:val="24"/>
          <w:szCs w:val="24"/>
        </w:rPr>
        <w:t xml:space="preserve">- время; </w:t>
      </w:r>
      <w:proofErr w:type="spellStart"/>
      <w:r w:rsidRPr="00970B3E">
        <w:rPr>
          <w:i/>
          <w:iCs/>
          <w:spacing w:val="-4"/>
          <w:sz w:val="24"/>
          <w:szCs w:val="24"/>
        </w:rPr>
        <w:t>Р'</w:t>
      </w:r>
      <w:r w:rsidRPr="00970B3E">
        <w:rPr>
          <w:i/>
          <w:iCs/>
          <w:spacing w:val="-4"/>
          <w:sz w:val="24"/>
          <w:szCs w:val="24"/>
          <w:vertAlign w:val="subscript"/>
        </w:rPr>
        <w:t>к</w:t>
      </w:r>
      <w:proofErr w:type="spellEnd"/>
      <w:r w:rsidRPr="00970B3E">
        <w:rPr>
          <w:iCs/>
          <w:spacing w:val="-4"/>
          <w:sz w:val="24"/>
          <w:szCs w:val="24"/>
        </w:rPr>
        <w:t xml:space="preserve">, </w:t>
      </w:r>
      <w:proofErr w:type="spellStart"/>
      <w:r w:rsidRPr="00970B3E">
        <w:rPr>
          <w:i/>
          <w:spacing w:val="-4"/>
          <w:sz w:val="24"/>
          <w:szCs w:val="24"/>
        </w:rPr>
        <w:t>Р''</w:t>
      </w:r>
      <w:r w:rsidRPr="00970B3E">
        <w:rPr>
          <w:spacing w:val="-4"/>
          <w:sz w:val="24"/>
          <w:szCs w:val="24"/>
          <w:vertAlign w:val="subscript"/>
        </w:rPr>
        <w:t>к</w:t>
      </w:r>
      <w:proofErr w:type="spellEnd"/>
      <w:r w:rsidRPr="00970B3E">
        <w:rPr>
          <w:spacing w:val="-4"/>
          <w:sz w:val="24"/>
          <w:szCs w:val="24"/>
        </w:rPr>
        <w:t xml:space="preserve">, </w:t>
      </w:r>
      <w:proofErr w:type="spellStart"/>
      <w:r w:rsidRPr="00970B3E">
        <w:rPr>
          <w:i/>
          <w:spacing w:val="-4"/>
          <w:sz w:val="24"/>
          <w:szCs w:val="24"/>
        </w:rPr>
        <w:t>Р'''</w:t>
      </w:r>
      <w:r w:rsidRPr="00970B3E">
        <w:rPr>
          <w:spacing w:val="-4"/>
          <w:sz w:val="24"/>
          <w:szCs w:val="24"/>
          <w:vertAlign w:val="subscript"/>
        </w:rPr>
        <w:t>к</w:t>
      </w:r>
      <w:proofErr w:type="spellEnd"/>
      <w:r w:rsidRPr="00970B3E">
        <w:rPr>
          <w:spacing w:val="-4"/>
          <w:sz w:val="24"/>
          <w:szCs w:val="24"/>
        </w:rPr>
        <w:t xml:space="preserve"> - нагрузка на крюке соответственно в начале, конце рейса и при бурении; </w:t>
      </w:r>
      <w:proofErr w:type="spellStart"/>
      <w:r w:rsidRPr="00970B3E">
        <w:rPr>
          <w:i/>
          <w:iCs/>
          <w:spacing w:val="-4"/>
          <w:sz w:val="24"/>
          <w:szCs w:val="24"/>
        </w:rPr>
        <w:t>Р</w:t>
      </w:r>
      <w:r w:rsidRPr="00970B3E">
        <w:rPr>
          <w:i/>
          <w:iCs/>
          <w:spacing w:val="-4"/>
          <w:sz w:val="24"/>
          <w:szCs w:val="24"/>
          <w:vertAlign w:val="subscript"/>
        </w:rPr>
        <w:t>д</w:t>
      </w:r>
      <w:proofErr w:type="spellEnd"/>
      <w:r w:rsidRPr="00970B3E">
        <w:rPr>
          <w:spacing w:val="-4"/>
          <w:sz w:val="24"/>
          <w:szCs w:val="24"/>
        </w:rPr>
        <w:t xml:space="preserve"> - нагрузка на долото; </w:t>
      </w:r>
      <w:proofErr w:type="spellStart"/>
      <w:r w:rsidRPr="00970B3E">
        <w:rPr>
          <w:i/>
          <w:iCs/>
          <w:spacing w:val="-4"/>
          <w:sz w:val="24"/>
          <w:szCs w:val="24"/>
        </w:rPr>
        <w:t>п</w:t>
      </w:r>
      <w:proofErr w:type="spellEnd"/>
      <w:r w:rsidRPr="00970B3E">
        <w:rPr>
          <w:iCs/>
          <w:spacing w:val="-4"/>
          <w:sz w:val="24"/>
          <w:szCs w:val="24"/>
        </w:rPr>
        <w:t xml:space="preserve"> </w:t>
      </w:r>
      <w:r w:rsidRPr="00970B3E">
        <w:rPr>
          <w:spacing w:val="-4"/>
          <w:sz w:val="24"/>
          <w:szCs w:val="24"/>
        </w:rPr>
        <w:t xml:space="preserve">- номер рейса; </w:t>
      </w:r>
      <w:r w:rsidRPr="00970B3E">
        <w:rPr>
          <w:i/>
          <w:iCs/>
          <w:spacing w:val="-4"/>
          <w:sz w:val="24"/>
          <w:szCs w:val="24"/>
          <w:lang w:val="en-US"/>
        </w:rPr>
        <w:t>H</w:t>
      </w:r>
      <w:proofErr w:type="spellStart"/>
      <w:r w:rsidRPr="00970B3E">
        <w:rPr>
          <w:i/>
          <w:iCs/>
          <w:spacing w:val="-4"/>
          <w:sz w:val="24"/>
          <w:szCs w:val="24"/>
          <w:vertAlign w:val="subscript"/>
        </w:rPr>
        <w:t>д</w:t>
      </w:r>
      <w:proofErr w:type="spellEnd"/>
      <w:r w:rsidRPr="00970B3E">
        <w:rPr>
          <w:iCs/>
          <w:spacing w:val="-4"/>
          <w:sz w:val="24"/>
          <w:szCs w:val="24"/>
        </w:rPr>
        <w:t xml:space="preserve"> </w:t>
      </w:r>
      <w:r w:rsidRPr="00970B3E">
        <w:rPr>
          <w:spacing w:val="-4"/>
          <w:sz w:val="24"/>
          <w:szCs w:val="24"/>
        </w:rPr>
        <w:t xml:space="preserve">- цикл </w:t>
      </w:r>
      <w:proofErr w:type="spellStart"/>
      <w:r w:rsidRPr="00970B3E">
        <w:rPr>
          <w:spacing w:val="-4"/>
          <w:sz w:val="24"/>
          <w:szCs w:val="24"/>
        </w:rPr>
        <w:t>нагружения</w:t>
      </w:r>
      <w:proofErr w:type="spellEnd"/>
      <w:r w:rsidRPr="00970B3E">
        <w:rPr>
          <w:spacing w:val="-4"/>
          <w:sz w:val="24"/>
          <w:szCs w:val="24"/>
        </w:rPr>
        <w:t xml:space="preserve"> долота; </w:t>
      </w:r>
      <w:r w:rsidRPr="00970B3E">
        <w:rPr>
          <w:i/>
          <w:iCs/>
          <w:spacing w:val="-4"/>
          <w:sz w:val="24"/>
          <w:szCs w:val="24"/>
          <w:lang w:val="en-US"/>
        </w:rPr>
        <w:t>G</w:t>
      </w:r>
      <w:r w:rsidRPr="00970B3E">
        <w:rPr>
          <w:i/>
          <w:iCs/>
          <w:spacing w:val="-4"/>
          <w:sz w:val="24"/>
          <w:szCs w:val="24"/>
          <w:vertAlign w:val="subscript"/>
        </w:rPr>
        <w:t>ТС</w:t>
      </w:r>
      <w:r w:rsidRPr="00970B3E">
        <w:rPr>
          <w:iCs/>
          <w:spacing w:val="-4"/>
          <w:sz w:val="24"/>
          <w:szCs w:val="24"/>
        </w:rPr>
        <w:t xml:space="preserve"> -</w:t>
      </w:r>
      <w:r w:rsidRPr="00970B3E">
        <w:rPr>
          <w:spacing w:val="-4"/>
          <w:sz w:val="24"/>
          <w:szCs w:val="24"/>
        </w:rPr>
        <w:t xml:space="preserve"> вес талевой системы</w:t>
      </w:r>
    </w:p>
    <w:p w:rsidR="000F49CE" w:rsidRPr="00970B3E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970B3E">
        <w:rPr>
          <w:spacing w:val="-1"/>
          <w:sz w:val="28"/>
          <w:szCs w:val="28"/>
        </w:rPr>
        <w:t xml:space="preserve">При подходе к забою скважины спуск бурильной колонны </w:t>
      </w:r>
      <w:r w:rsidRPr="00970B3E">
        <w:rPr>
          <w:sz w:val="28"/>
          <w:szCs w:val="28"/>
        </w:rPr>
        <w:t>замедляют, чтобы не заклинить новое долото, так как изношенное предыдущее долото изменяет диаметр и форму скважины.</w:t>
      </w:r>
    </w:p>
    <w:p w:rsidR="000F49CE" w:rsidRPr="00970B3E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970B3E">
        <w:rPr>
          <w:sz w:val="28"/>
          <w:szCs w:val="28"/>
        </w:rPr>
        <w:t>На некотором расстоянии от забоя долото останавливают и скважину промывают, после чего начинают вращать долото, осторожно подводят его к забою и с небольшой нагрузкой прирабатывают забой к форме нового долота. После этого нагрузку на долото плавно увеличивают, доводя до максимальной, установленной для данных условий бурения. Затем ее регулируют в зависимости от характера проходимых пород. Скорость бурения может меняться от 0,1 до 60 м/ч и более.</w:t>
      </w:r>
    </w:p>
    <w:p w:rsidR="000F49CE" w:rsidRPr="00A956DC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A956DC">
        <w:rPr>
          <w:sz w:val="28"/>
          <w:szCs w:val="28"/>
        </w:rPr>
        <w:t xml:space="preserve">После углубления скважины на всю длину ведущей трубы бурение приостанавливают, колонну приподнимают и скважину промывают для того, чтобы поднять выбуренную породу в </w:t>
      </w:r>
      <w:proofErr w:type="spellStart"/>
      <w:r w:rsidRPr="00A956DC">
        <w:rPr>
          <w:sz w:val="28"/>
          <w:szCs w:val="28"/>
        </w:rPr>
        <w:t>затрубном</w:t>
      </w:r>
      <w:proofErr w:type="spellEnd"/>
      <w:r w:rsidRPr="00A956DC">
        <w:rPr>
          <w:sz w:val="28"/>
          <w:szCs w:val="28"/>
        </w:rPr>
        <w:t xml:space="preserve"> пространстве на высоту, </w:t>
      </w:r>
      <w:r w:rsidRPr="00A956DC">
        <w:rPr>
          <w:sz w:val="28"/>
          <w:szCs w:val="28"/>
        </w:rPr>
        <w:lastRenderedPageBreak/>
        <w:t xml:space="preserve">исключающую возможность оседания ее на забой во время наращивания. Промывка необходима также для выравнивания плотности раствора в </w:t>
      </w:r>
      <w:proofErr w:type="spellStart"/>
      <w:r w:rsidRPr="00A956DC">
        <w:rPr>
          <w:sz w:val="28"/>
          <w:szCs w:val="28"/>
        </w:rPr>
        <w:t>затрубном</w:t>
      </w:r>
      <w:proofErr w:type="spellEnd"/>
      <w:r w:rsidRPr="00A956DC">
        <w:rPr>
          <w:sz w:val="28"/>
          <w:szCs w:val="28"/>
        </w:rPr>
        <w:t xml:space="preserve"> пространстве и внутри колонны труб.</w:t>
      </w:r>
    </w:p>
    <w:p w:rsidR="000F49CE" w:rsidRPr="00A956DC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A956DC">
        <w:rPr>
          <w:sz w:val="28"/>
          <w:szCs w:val="28"/>
        </w:rPr>
        <w:t>После промывки скважины колонну поднимают на длину ведущей трубы, устанавливают на клиньях или элеваторе на столе ротора, отсоединяют ведущую трубу с вертлюгом от колонны и удлиняют (наращивают) ее на одну трубу (одиночку) или свечу, состоящую из двух-трех труб. Наращивание осуществляется различно. В одном случае трубу заранее укладывают на мостки, затем ведущую трубу с вертлюгом устанавливают в шурф, находящийся недалеко от ротора, и отсоединяют от крюка. Затем захватывают добавляемую трубу элеватором, висящим на крюке, поднимают трубу над ротором и свинчивают с колонной, подвешенной на столе ротора. После наращивания бурильную колонну приподнимают, освобождают от ротора, опускают на длину добавляемой трубы, вновь устанавливают на ротор, захватывают крюком стоящий в шурфе вертлюг с ведущей трубой, поднимают их и соединяют с бурильной колонной. В другом случае наращиваемую трубу устанавливают вертикально во втором шурфе, находящемся рядом с ротором, затем поднимают бурильную колонну из скважины, отвинчивают ведущую трубу от колонны и, не устанавливая ее в шурф, подводят к замку добавляемой трубы, свинчивают их и поднимают из шурфа, после чего свинчивают добавляемую трубу с колонной. Затем промывают скважину, опуская колонну до забоя, и продолжают бурение.</w:t>
      </w:r>
    </w:p>
    <w:p w:rsidR="000F49CE" w:rsidRDefault="000F49CE" w:rsidP="000F49CE">
      <w:pPr>
        <w:shd w:val="clear" w:color="auto" w:fill="FFFFFF"/>
        <w:ind w:firstLine="720"/>
        <w:jc w:val="both"/>
        <w:rPr>
          <w:sz w:val="28"/>
          <w:szCs w:val="28"/>
        </w:rPr>
      </w:pPr>
      <w:r w:rsidRPr="00A956DC">
        <w:rPr>
          <w:sz w:val="28"/>
          <w:szCs w:val="28"/>
        </w:rPr>
        <w:t xml:space="preserve">При бурении забойными двигателями иногда не применяют ведущей трубы, и в этом случае наращивание осуществляется свечами для сокращения времени на эти операции. Число наращиваний колонны в процессе каждого рейса определяется проходкой на долото и длиной добавляемой трубы, а время работы </w:t>
      </w:r>
      <w:r w:rsidRPr="00A956DC">
        <w:rPr>
          <w:spacing w:val="-1"/>
          <w:sz w:val="28"/>
          <w:szCs w:val="28"/>
        </w:rPr>
        <w:t xml:space="preserve">долота на забое — скоростью углубления и проходкой на долото, </w:t>
      </w:r>
      <w:r w:rsidRPr="00A956DC">
        <w:rPr>
          <w:sz w:val="28"/>
          <w:szCs w:val="28"/>
        </w:rPr>
        <w:t xml:space="preserve">которые зависят от конструкции и качества изготовления долота, соответствия его типа проходимым породам, факторов режима бурения, глубины скважины, физико-механических свойств буримых пород и свойств бурового раствора, квалификации буровой бригады и др. Однако во всех случаях по мере увеличения </w:t>
      </w:r>
      <w:r w:rsidRPr="00A956DC">
        <w:rPr>
          <w:bCs/>
          <w:spacing w:val="-6"/>
          <w:sz w:val="28"/>
          <w:szCs w:val="28"/>
        </w:rPr>
        <w:t xml:space="preserve">глубины скважины показатели работы долота снижаются. После </w:t>
      </w:r>
      <w:r w:rsidRPr="00A956DC">
        <w:rPr>
          <w:bCs/>
          <w:spacing w:val="-3"/>
          <w:sz w:val="28"/>
          <w:szCs w:val="28"/>
        </w:rPr>
        <w:t>срабатывания</w:t>
      </w:r>
      <w:r w:rsidRPr="00A956DC">
        <w:rPr>
          <w:spacing w:val="-3"/>
          <w:sz w:val="28"/>
          <w:szCs w:val="28"/>
        </w:rPr>
        <w:t xml:space="preserve"> долота поднимают </w:t>
      </w:r>
      <w:r w:rsidRPr="00A956DC">
        <w:rPr>
          <w:bCs/>
          <w:spacing w:val="-3"/>
          <w:sz w:val="28"/>
          <w:szCs w:val="28"/>
        </w:rPr>
        <w:t xml:space="preserve">бурильную </w:t>
      </w:r>
      <w:r w:rsidRPr="00A956DC">
        <w:rPr>
          <w:spacing w:val="-3"/>
          <w:sz w:val="28"/>
          <w:szCs w:val="28"/>
        </w:rPr>
        <w:t xml:space="preserve">колонну </w:t>
      </w:r>
      <w:r w:rsidRPr="00A956DC">
        <w:rPr>
          <w:bCs/>
          <w:spacing w:val="-3"/>
          <w:sz w:val="28"/>
          <w:szCs w:val="28"/>
        </w:rPr>
        <w:t xml:space="preserve">для его </w:t>
      </w:r>
      <w:r w:rsidRPr="00A956DC">
        <w:rPr>
          <w:sz w:val="28"/>
          <w:szCs w:val="28"/>
        </w:rPr>
        <w:t xml:space="preserve">замены. Скорость движения колонны при подъеме ее </w:t>
      </w:r>
      <w:r w:rsidRPr="00A956DC">
        <w:rPr>
          <w:bCs/>
          <w:sz w:val="28"/>
          <w:szCs w:val="28"/>
        </w:rPr>
        <w:t xml:space="preserve">на длину </w:t>
      </w:r>
      <w:r w:rsidRPr="00A956DC">
        <w:rPr>
          <w:sz w:val="28"/>
          <w:szCs w:val="28"/>
        </w:rPr>
        <w:t>одной свечи зависит от мощности подъемной системы, в среднем составляет около 1 м/с и меняется в пределах 0,4—1,8 м/с в зависимости от массы и длины колонны.</w:t>
      </w:r>
    </w:p>
    <w:p w:rsidR="009E5F29" w:rsidRDefault="003C6054"/>
    <w:sectPr w:rsidR="009E5F29" w:rsidSect="00A25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characterSpacingControl w:val="doNotCompress"/>
  <w:compat/>
  <w:rsids>
    <w:rsidRoot w:val="000F49CE"/>
    <w:rsid w:val="000F49CE"/>
    <w:rsid w:val="003C6054"/>
    <w:rsid w:val="005B25D7"/>
    <w:rsid w:val="00891EB0"/>
    <w:rsid w:val="008A39F1"/>
    <w:rsid w:val="00A25548"/>
    <w:rsid w:val="00C65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9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9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1631</Words>
  <Characters>9298</Characters>
  <Application>Microsoft Office Word</Application>
  <DocSecurity>0</DocSecurity>
  <Lines>77</Lines>
  <Paragraphs>21</Paragraphs>
  <ScaleCrop>false</ScaleCrop>
  <Company/>
  <LinksUpToDate>false</LinksUpToDate>
  <CharactersWithSpaces>10908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преп</cp:lastModifiedBy>
  <cp:revision>2</cp:revision>
  <dcterms:created xsi:type="dcterms:W3CDTF">2020-02-12T12:13:00Z</dcterms:created>
  <dcterms:modified xsi:type="dcterms:W3CDTF">2020-02-12T12:14:00Z</dcterms:modified>
</cp:coreProperties>
</file>